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1C" w:rsidRDefault="0051531C" w:rsidP="0051531C">
      <w:pPr>
        <w:ind w:firstLine="540"/>
        <w:jc w:val="center"/>
        <w:rPr>
          <w:rFonts w:hint="eastAsia"/>
          <w:b/>
          <w:sz w:val="28"/>
          <w:szCs w:val="28"/>
        </w:rPr>
      </w:pPr>
      <w:r w:rsidRPr="0051531C">
        <w:rPr>
          <w:rFonts w:hint="eastAsia"/>
          <w:b/>
          <w:sz w:val="28"/>
          <w:szCs w:val="28"/>
        </w:rPr>
        <w:t>人力资源管理系中关村顺义园区企业调研活动圆满举行</w:t>
      </w:r>
    </w:p>
    <w:p w:rsidR="00176F29" w:rsidRPr="00176F29" w:rsidRDefault="00176F29" w:rsidP="00176F29">
      <w:pPr>
        <w:ind w:firstLine="540"/>
        <w:jc w:val="center"/>
        <w:rPr>
          <w:b/>
          <w:sz w:val="28"/>
          <w:szCs w:val="28"/>
        </w:rPr>
      </w:pPr>
      <w:r>
        <w:rPr>
          <w:b/>
          <w:noProof/>
          <w:sz w:val="28"/>
          <w:szCs w:val="28"/>
        </w:rPr>
        <w:drawing>
          <wp:inline distT="0" distB="0" distL="0" distR="0">
            <wp:extent cx="5400000" cy="3600000"/>
            <wp:effectExtent l="19050" t="0" r="0" b="0"/>
            <wp:docPr id="1" name="图片 1" descr="C:\Users\toshiba\Desktop\新闻稿照片\新闻稿照片\DSC_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新闻稿照片\新闻稿照片\DSC_0043.JPG"/>
                    <pic:cNvPicPr>
                      <a:picLocks noChangeAspect="1" noChangeArrowheads="1"/>
                    </pic:cNvPicPr>
                  </pic:nvPicPr>
                  <pic:blipFill>
                    <a:blip r:embed="rId6" cstate="print"/>
                    <a:srcRect/>
                    <a:stretch>
                      <a:fillRect/>
                    </a:stretch>
                  </pic:blipFill>
                  <pic:spPr bwMode="auto">
                    <a:xfrm>
                      <a:off x="0" y="0"/>
                      <a:ext cx="5400000" cy="3600000"/>
                    </a:xfrm>
                    <a:prstGeom prst="rect">
                      <a:avLst/>
                    </a:prstGeom>
                    <a:noFill/>
                    <a:ln w="9525">
                      <a:noFill/>
                      <a:miter lim="800000"/>
                      <a:headEnd/>
                      <a:tailEnd/>
                    </a:ln>
                  </pic:spPr>
                </pic:pic>
              </a:graphicData>
            </a:graphic>
          </wp:inline>
        </w:drawing>
      </w:r>
    </w:p>
    <w:p w:rsidR="006E5BCE" w:rsidRPr="00FB3847" w:rsidRDefault="00176F29" w:rsidP="0051531C">
      <w:pPr>
        <w:ind w:firstLineChars="200" w:firstLine="560"/>
        <w:rPr>
          <w:sz w:val="28"/>
          <w:szCs w:val="28"/>
        </w:rPr>
      </w:pPr>
      <w:r>
        <w:rPr>
          <w:rFonts w:hint="eastAsia"/>
          <w:sz w:val="28"/>
          <w:szCs w:val="28"/>
        </w:rPr>
        <w:t>2014</w:t>
      </w:r>
      <w:r>
        <w:rPr>
          <w:rFonts w:hint="eastAsia"/>
          <w:sz w:val="28"/>
          <w:szCs w:val="28"/>
        </w:rPr>
        <w:t>年</w:t>
      </w:r>
      <w:r w:rsidR="0051531C" w:rsidRPr="0051531C">
        <w:rPr>
          <w:rFonts w:hint="eastAsia"/>
          <w:sz w:val="28"/>
          <w:szCs w:val="28"/>
        </w:rPr>
        <w:t>7</w:t>
      </w:r>
      <w:r w:rsidR="0051531C" w:rsidRPr="0051531C">
        <w:rPr>
          <w:rFonts w:hint="eastAsia"/>
          <w:sz w:val="28"/>
          <w:szCs w:val="28"/>
        </w:rPr>
        <w:t>月</w:t>
      </w:r>
      <w:r w:rsidR="0051531C" w:rsidRPr="0051531C">
        <w:rPr>
          <w:rFonts w:hint="eastAsia"/>
          <w:sz w:val="28"/>
          <w:szCs w:val="28"/>
        </w:rPr>
        <w:t>2</w:t>
      </w:r>
      <w:r w:rsidR="0051531C" w:rsidRPr="0051531C">
        <w:rPr>
          <w:rFonts w:hint="eastAsia"/>
          <w:sz w:val="28"/>
          <w:szCs w:val="28"/>
        </w:rPr>
        <w:t>日，北京师范大学经济与工商管理学院人力资源管理系举办的暑期社会实践调研活动在中关村顺义园区圆满完成</w:t>
      </w:r>
      <w:r w:rsidR="0051531C">
        <w:rPr>
          <w:rFonts w:hint="eastAsia"/>
          <w:sz w:val="28"/>
          <w:szCs w:val="28"/>
        </w:rPr>
        <w:t>。</w:t>
      </w:r>
      <w:r w:rsidR="006E5BCE" w:rsidRPr="00FB3847">
        <w:rPr>
          <w:rFonts w:hint="eastAsia"/>
          <w:sz w:val="28"/>
          <w:szCs w:val="28"/>
        </w:rPr>
        <w:t>调研旨在</w:t>
      </w:r>
      <w:r w:rsidR="00FB06C0">
        <w:rPr>
          <w:rFonts w:hint="eastAsia"/>
          <w:sz w:val="28"/>
          <w:szCs w:val="28"/>
        </w:rPr>
        <w:t>通过</w:t>
      </w:r>
      <w:r w:rsidR="006E5BCE" w:rsidRPr="00FB3847">
        <w:rPr>
          <w:rFonts w:hint="eastAsia"/>
          <w:sz w:val="28"/>
          <w:szCs w:val="28"/>
        </w:rPr>
        <w:t>深入中关村顺义园区企业一线，实地走访人力资源部门相关负责人，真切感应和了解各类企业当前人力资源管理现实运作情况，准确把握人力资源管理焦点问题、关键难点及迫切需求，并</w:t>
      </w:r>
      <w:r w:rsidR="008A13B7" w:rsidRPr="00FB3847">
        <w:rPr>
          <w:rFonts w:hint="eastAsia"/>
          <w:sz w:val="28"/>
          <w:szCs w:val="28"/>
        </w:rPr>
        <w:t>做出相应的分析与诊断</w:t>
      </w:r>
      <w:r w:rsidR="006E5BCE" w:rsidRPr="00FB3847">
        <w:rPr>
          <w:rFonts w:hint="eastAsia"/>
          <w:sz w:val="28"/>
          <w:szCs w:val="28"/>
        </w:rPr>
        <w:t>。</w:t>
      </w:r>
    </w:p>
    <w:p w:rsidR="008A13B7" w:rsidRDefault="008A13B7" w:rsidP="00894D0B">
      <w:pPr>
        <w:ind w:firstLineChars="200" w:firstLine="560"/>
        <w:rPr>
          <w:sz w:val="28"/>
          <w:szCs w:val="28"/>
        </w:rPr>
      </w:pPr>
      <w:r w:rsidRPr="00FB3847">
        <w:rPr>
          <w:rFonts w:hint="eastAsia"/>
          <w:sz w:val="28"/>
          <w:szCs w:val="28"/>
        </w:rPr>
        <w:t>调研活动于</w:t>
      </w:r>
      <w:r w:rsidRPr="00FB3847">
        <w:rPr>
          <w:rFonts w:hint="eastAsia"/>
          <w:sz w:val="28"/>
          <w:szCs w:val="28"/>
        </w:rPr>
        <w:t>2</w:t>
      </w:r>
      <w:r w:rsidRPr="00FB3847">
        <w:rPr>
          <w:rFonts w:hint="eastAsia"/>
          <w:sz w:val="28"/>
          <w:szCs w:val="28"/>
        </w:rPr>
        <w:t>日上午</w:t>
      </w:r>
      <w:r w:rsidRPr="00FB3847">
        <w:rPr>
          <w:rFonts w:hint="eastAsia"/>
          <w:sz w:val="28"/>
          <w:szCs w:val="28"/>
        </w:rPr>
        <w:t>10</w:t>
      </w:r>
      <w:r w:rsidR="00894D0B">
        <w:rPr>
          <w:rFonts w:hint="eastAsia"/>
          <w:sz w:val="28"/>
          <w:szCs w:val="28"/>
        </w:rPr>
        <w:t>时</w:t>
      </w:r>
      <w:r w:rsidRPr="00FB3847">
        <w:rPr>
          <w:rFonts w:hint="eastAsia"/>
          <w:sz w:val="28"/>
          <w:szCs w:val="28"/>
        </w:rPr>
        <w:t>准时展开，人力资源系的师生分成八个小组，</w:t>
      </w:r>
      <w:r w:rsidR="0051531C" w:rsidRPr="0051531C">
        <w:rPr>
          <w:rFonts w:hint="eastAsia"/>
          <w:sz w:val="28"/>
          <w:szCs w:val="28"/>
        </w:rPr>
        <w:t>走访了包括北汽集团绅宝自主品牌生产基地、北汽越野车生产基地、威乐水泵中国有限公司、北京绿友机械有限公司、北京普维幕墙有限公司、北京世桥生物有限公司、北京城济制药有限公司</w:t>
      </w:r>
      <w:r w:rsidR="0051531C">
        <w:rPr>
          <w:rFonts w:hint="eastAsia"/>
          <w:sz w:val="28"/>
          <w:szCs w:val="28"/>
        </w:rPr>
        <w:t>以及</w:t>
      </w:r>
      <w:r w:rsidR="0051531C" w:rsidRPr="0051531C">
        <w:rPr>
          <w:rFonts w:hint="eastAsia"/>
          <w:sz w:val="28"/>
          <w:szCs w:val="28"/>
        </w:rPr>
        <w:t>北京亚太汽车底盘有限公司在内的八家顺义园区的新兴企业</w:t>
      </w:r>
      <w:r w:rsidR="0051531C">
        <w:rPr>
          <w:rFonts w:hint="eastAsia"/>
          <w:sz w:val="28"/>
          <w:szCs w:val="28"/>
        </w:rPr>
        <w:t>。</w:t>
      </w:r>
      <w:r w:rsidRPr="00FB3847">
        <w:rPr>
          <w:rFonts w:hint="eastAsia"/>
          <w:sz w:val="28"/>
          <w:szCs w:val="28"/>
        </w:rPr>
        <w:t>通过与企业高管与人力资源部</w:t>
      </w:r>
      <w:r w:rsidR="0016520D">
        <w:rPr>
          <w:rFonts w:hint="eastAsia"/>
          <w:sz w:val="28"/>
          <w:szCs w:val="28"/>
        </w:rPr>
        <w:t>门</w:t>
      </w:r>
      <w:r w:rsidRPr="00FB3847">
        <w:rPr>
          <w:rFonts w:hint="eastAsia"/>
          <w:sz w:val="28"/>
          <w:szCs w:val="28"/>
        </w:rPr>
        <w:t>主管的访谈，各个小组的成员对各自访谈企业</w:t>
      </w:r>
      <w:r w:rsidR="00FB3847" w:rsidRPr="00FB3847">
        <w:rPr>
          <w:rFonts w:hint="eastAsia"/>
          <w:sz w:val="28"/>
          <w:szCs w:val="28"/>
        </w:rPr>
        <w:t>当前人力资源管理运</w:t>
      </w:r>
      <w:r w:rsidR="00FB3847">
        <w:rPr>
          <w:rFonts w:hint="eastAsia"/>
          <w:sz w:val="28"/>
          <w:szCs w:val="28"/>
        </w:rPr>
        <w:t>作情况，以及其在人力资源管理与运作过程中面对的各种困惑以及需求有了较为深入的了解。</w:t>
      </w:r>
    </w:p>
    <w:p w:rsidR="00FB3847" w:rsidRDefault="00FB3847" w:rsidP="00894D0B">
      <w:pPr>
        <w:ind w:firstLineChars="200" w:firstLine="560"/>
        <w:rPr>
          <w:rFonts w:hint="eastAsia"/>
          <w:sz w:val="28"/>
          <w:szCs w:val="28"/>
        </w:rPr>
      </w:pPr>
      <w:r>
        <w:rPr>
          <w:rFonts w:hint="eastAsia"/>
          <w:sz w:val="28"/>
          <w:szCs w:val="28"/>
        </w:rPr>
        <w:lastRenderedPageBreak/>
        <w:t>企业访谈结束后，人力资源系</w:t>
      </w:r>
      <w:r w:rsidR="00F171BA">
        <w:rPr>
          <w:rFonts w:hint="eastAsia"/>
          <w:sz w:val="28"/>
          <w:szCs w:val="28"/>
        </w:rPr>
        <w:t>师生集体参观了顺义园区的北京燕京啤酒集团以及国</w:t>
      </w:r>
      <w:r w:rsidR="0051531C">
        <w:rPr>
          <w:rFonts w:hint="eastAsia"/>
          <w:sz w:val="28"/>
          <w:szCs w:val="28"/>
        </w:rPr>
        <w:t>家地理信息科技产业园。通过参观北京燕京啤酒集团，</w:t>
      </w:r>
      <w:r w:rsidR="00F171BA">
        <w:rPr>
          <w:rFonts w:hint="eastAsia"/>
          <w:sz w:val="28"/>
          <w:szCs w:val="28"/>
        </w:rPr>
        <w:t>师生</w:t>
      </w:r>
      <w:r w:rsidR="0051531C">
        <w:rPr>
          <w:rFonts w:hint="eastAsia"/>
          <w:sz w:val="28"/>
          <w:szCs w:val="28"/>
        </w:rPr>
        <w:t>们</w:t>
      </w:r>
      <w:r w:rsidR="00F171BA">
        <w:rPr>
          <w:rFonts w:hint="eastAsia"/>
          <w:sz w:val="28"/>
          <w:szCs w:val="28"/>
        </w:rPr>
        <w:t>对燕京啤酒集团的发展历史、企业文化以及啤酒酿造的工艺程序都有了一定的了解。</w:t>
      </w:r>
    </w:p>
    <w:p w:rsidR="00176F29" w:rsidRDefault="00176F29" w:rsidP="00176F29">
      <w:pPr>
        <w:ind w:firstLineChars="200" w:firstLine="560"/>
        <w:jc w:val="center"/>
        <w:rPr>
          <w:sz w:val="28"/>
          <w:szCs w:val="28"/>
        </w:rPr>
      </w:pPr>
      <w:r>
        <w:rPr>
          <w:noProof/>
          <w:sz w:val="28"/>
          <w:szCs w:val="28"/>
        </w:rPr>
        <w:drawing>
          <wp:inline distT="0" distB="0" distL="0" distR="0">
            <wp:extent cx="5401940" cy="3600000"/>
            <wp:effectExtent l="19050" t="0" r="8260" b="0"/>
            <wp:docPr id="2" name="图片 2" descr="C:\Users\toshiba\Desktop\新闻稿照片\新闻稿照片\DSC_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新闻稿照片\新闻稿照片\DSC_0068.JPG"/>
                    <pic:cNvPicPr>
                      <a:picLocks noChangeAspect="1" noChangeArrowheads="1"/>
                    </pic:cNvPicPr>
                  </pic:nvPicPr>
                  <pic:blipFill>
                    <a:blip r:embed="rId7" cstate="print"/>
                    <a:srcRect/>
                    <a:stretch>
                      <a:fillRect/>
                    </a:stretch>
                  </pic:blipFill>
                  <pic:spPr bwMode="auto">
                    <a:xfrm>
                      <a:off x="0" y="0"/>
                      <a:ext cx="5401940" cy="3600000"/>
                    </a:xfrm>
                    <a:prstGeom prst="rect">
                      <a:avLst/>
                    </a:prstGeom>
                    <a:noFill/>
                    <a:ln w="9525">
                      <a:noFill/>
                      <a:miter lim="800000"/>
                      <a:headEnd/>
                      <a:tailEnd/>
                    </a:ln>
                  </pic:spPr>
                </pic:pic>
              </a:graphicData>
            </a:graphic>
          </wp:inline>
        </w:drawing>
      </w:r>
    </w:p>
    <w:p w:rsidR="0051531C" w:rsidRDefault="0051531C" w:rsidP="0051531C">
      <w:pPr>
        <w:ind w:firstLineChars="200" w:firstLine="560"/>
        <w:rPr>
          <w:sz w:val="28"/>
          <w:szCs w:val="28"/>
        </w:rPr>
      </w:pPr>
      <w:r w:rsidRPr="0051531C">
        <w:rPr>
          <w:rFonts w:hint="eastAsia"/>
          <w:sz w:val="28"/>
          <w:szCs w:val="28"/>
        </w:rPr>
        <w:t>通过走访国家地理信息科技产业园，师生们了解到其作为世界级地理信息产业核心基地以及国家战略性新兴产业综合平台发展的重要性</w:t>
      </w:r>
      <w:r>
        <w:rPr>
          <w:rFonts w:hint="eastAsia"/>
          <w:sz w:val="28"/>
          <w:szCs w:val="28"/>
        </w:rPr>
        <w:t>。</w:t>
      </w:r>
      <w:r w:rsidRPr="0051531C">
        <w:rPr>
          <w:rFonts w:hint="eastAsia"/>
          <w:sz w:val="28"/>
          <w:szCs w:val="28"/>
        </w:rPr>
        <w:t>人力资源系的学生普遍反映，在走访参观的过程中，知识得到了丰富，眼界得到了开阔</w:t>
      </w:r>
      <w:r>
        <w:rPr>
          <w:rFonts w:hint="eastAsia"/>
          <w:sz w:val="28"/>
          <w:szCs w:val="28"/>
        </w:rPr>
        <w:t>。</w:t>
      </w:r>
    </w:p>
    <w:p w:rsidR="00894D0B" w:rsidRPr="00F171BA" w:rsidRDefault="00894D0B" w:rsidP="0051531C">
      <w:pPr>
        <w:ind w:firstLineChars="200" w:firstLine="560"/>
        <w:rPr>
          <w:sz w:val="28"/>
          <w:szCs w:val="28"/>
        </w:rPr>
      </w:pPr>
      <w:r>
        <w:rPr>
          <w:rFonts w:hint="eastAsia"/>
          <w:sz w:val="28"/>
          <w:szCs w:val="28"/>
        </w:rPr>
        <w:t>实践调研活动于下午</w:t>
      </w:r>
      <w:r>
        <w:rPr>
          <w:rFonts w:hint="eastAsia"/>
          <w:sz w:val="28"/>
          <w:szCs w:val="28"/>
        </w:rPr>
        <w:t>5</w:t>
      </w:r>
      <w:r w:rsidR="00FB06C0">
        <w:rPr>
          <w:rFonts w:hint="eastAsia"/>
          <w:sz w:val="28"/>
          <w:szCs w:val="28"/>
        </w:rPr>
        <w:t>时圆满结束，</w:t>
      </w:r>
      <w:r w:rsidR="0051531C" w:rsidRPr="0051531C">
        <w:rPr>
          <w:rFonts w:hint="eastAsia"/>
          <w:sz w:val="28"/>
          <w:szCs w:val="28"/>
        </w:rPr>
        <w:t>企业</w:t>
      </w:r>
      <w:r w:rsidR="0051531C">
        <w:rPr>
          <w:rFonts w:hint="eastAsia"/>
          <w:sz w:val="28"/>
          <w:szCs w:val="28"/>
        </w:rPr>
        <w:t>人力资源</w:t>
      </w:r>
      <w:r w:rsidR="0051531C" w:rsidRPr="0051531C">
        <w:rPr>
          <w:rFonts w:hint="eastAsia"/>
          <w:sz w:val="28"/>
          <w:szCs w:val="28"/>
        </w:rPr>
        <w:t>职能部门</w:t>
      </w:r>
      <w:r w:rsidR="0051531C">
        <w:rPr>
          <w:rFonts w:hint="eastAsia"/>
          <w:sz w:val="28"/>
          <w:szCs w:val="28"/>
        </w:rPr>
        <w:t>在调研活动中获得</w:t>
      </w:r>
      <w:r w:rsidR="007215F4">
        <w:rPr>
          <w:rFonts w:hint="eastAsia"/>
          <w:sz w:val="28"/>
          <w:szCs w:val="28"/>
        </w:rPr>
        <w:t>了相关学术资源、信息支持和咨询项目帮助，</w:t>
      </w:r>
      <w:r w:rsidR="0016520D">
        <w:rPr>
          <w:rFonts w:hint="eastAsia"/>
          <w:sz w:val="28"/>
          <w:szCs w:val="28"/>
        </w:rPr>
        <w:t>同时</w:t>
      </w:r>
      <w:r w:rsidR="007215F4">
        <w:rPr>
          <w:rFonts w:hint="eastAsia"/>
          <w:sz w:val="28"/>
          <w:szCs w:val="28"/>
        </w:rPr>
        <w:t>学校师生</w:t>
      </w:r>
      <w:r w:rsidR="0051531C">
        <w:rPr>
          <w:rFonts w:hint="eastAsia"/>
          <w:sz w:val="28"/>
          <w:szCs w:val="28"/>
        </w:rPr>
        <w:t>紧接地气，</w:t>
      </w:r>
      <w:r w:rsidR="0051531C" w:rsidRPr="0051531C">
        <w:rPr>
          <w:rFonts w:hint="eastAsia"/>
          <w:sz w:val="28"/>
          <w:szCs w:val="28"/>
        </w:rPr>
        <w:t>直面现实，深入企业一线做调查，很好地达到了产学研一体化对接的教学效果</w:t>
      </w:r>
      <w:r w:rsidR="0051531C">
        <w:rPr>
          <w:rFonts w:hint="eastAsia"/>
          <w:sz w:val="28"/>
          <w:szCs w:val="28"/>
        </w:rPr>
        <w:t>。</w:t>
      </w:r>
    </w:p>
    <w:p w:rsidR="003F2D85" w:rsidRPr="008A13B7" w:rsidRDefault="003F2D85" w:rsidP="006E5BCE">
      <w:pPr>
        <w:ind w:firstLine="540"/>
        <w:jc w:val="left"/>
        <w:rPr>
          <w:b/>
          <w:sz w:val="28"/>
          <w:szCs w:val="28"/>
        </w:rPr>
      </w:pPr>
    </w:p>
    <w:p w:rsidR="006E5BCE" w:rsidRPr="006E5BCE" w:rsidRDefault="006E5BCE" w:rsidP="006E5BCE">
      <w:pPr>
        <w:ind w:firstLine="540"/>
        <w:jc w:val="left"/>
        <w:rPr>
          <w:b/>
          <w:sz w:val="28"/>
          <w:szCs w:val="28"/>
        </w:rPr>
      </w:pPr>
    </w:p>
    <w:sectPr w:rsidR="006E5BCE" w:rsidRPr="006E5BCE" w:rsidSect="006E5BC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059" w:rsidRDefault="00515059" w:rsidP="00FB06C0">
      <w:r>
        <w:separator/>
      </w:r>
    </w:p>
  </w:endnote>
  <w:endnote w:type="continuationSeparator" w:id="0">
    <w:p w:rsidR="00515059" w:rsidRDefault="00515059" w:rsidP="00FB06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059" w:rsidRDefault="00515059" w:rsidP="00FB06C0">
      <w:r>
        <w:separator/>
      </w:r>
    </w:p>
  </w:footnote>
  <w:footnote w:type="continuationSeparator" w:id="0">
    <w:p w:rsidR="00515059" w:rsidRDefault="00515059" w:rsidP="00FB06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5BCE"/>
    <w:rsid w:val="0016520D"/>
    <w:rsid w:val="00176F29"/>
    <w:rsid w:val="00297C84"/>
    <w:rsid w:val="003F2D85"/>
    <w:rsid w:val="00487780"/>
    <w:rsid w:val="00515059"/>
    <w:rsid w:val="0051531C"/>
    <w:rsid w:val="005B10A3"/>
    <w:rsid w:val="005C44FA"/>
    <w:rsid w:val="00674A7A"/>
    <w:rsid w:val="006E5BCE"/>
    <w:rsid w:val="00710122"/>
    <w:rsid w:val="007215F4"/>
    <w:rsid w:val="00803B29"/>
    <w:rsid w:val="00894D0B"/>
    <w:rsid w:val="008A13B7"/>
    <w:rsid w:val="00C01F06"/>
    <w:rsid w:val="00C040A1"/>
    <w:rsid w:val="00C2204C"/>
    <w:rsid w:val="00F171BA"/>
    <w:rsid w:val="00F503D5"/>
    <w:rsid w:val="00F6772E"/>
    <w:rsid w:val="00FB06C0"/>
    <w:rsid w:val="00FB3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04C"/>
    <w:pPr>
      <w:widowControl w:val="0"/>
      <w:jc w:val="both"/>
    </w:pPr>
  </w:style>
  <w:style w:type="paragraph" w:styleId="1">
    <w:name w:val="heading 1"/>
    <w:basedOn w:val="a"/>
    <w:next w:val="a"/>
    <w:link w:val="1Char"/>
    <w:uiPriority w:val="9"/>
    <w:qFormat/>
    <w:rsid w:val="00C220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2204C"/>
    <w:rPr>
      <w:b/>
      <w:bCs/>
      <w:kern w:val="44"/>
      <w:sz w:val="44"/>
      <w:szCs w:val="44"/>
    </w:rPr>
  </w:style>
  <w:style w:type="paragraph" w:styleId="10">
    <w:name w:val="toc 1"/>
    <w:basedOn w:val="a"/>
    <w:next w:val="a"/>
    <w:autoRedefine/>
    <w:uiPriority w:val="39"/>
    <w:semiHidden/>
    <w:unhideWhenUsed/>
    <w:qFormat/>
    <w:rsid w:val="00C2204C"/>
    <w:pPr>
      <w:widowControl/>
      <w:spacing w:after="100" w:line="276" w:lineRule="auto"/>
      <w:jc w:val="left"/>
    </w:pPr>
    <w:rPr>
      <w:kern w:val="0"/>
      <w:sz w:val="22"/>
    </w:rPr>
  </w:style>
  <w:style w:type="paragraph" w:styleId="2">
    <w:name w:val="toc 2"/>
    <w:basedOn w:val="a"/>
    <w:next w:val="a"/>
    <w:autoRedefine/>
    <w:uiPriority w:val="39"/>
    <w:semiHidden/>
    <w:unhideWhenUsed/>
    <w:qFormat/>
    <w:rsid w:val="00C2204C"/>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C2204C"/>
    <w:pPr>
      <w:widowControl/>
      <w:spacing w:after="100" w:line="276" w:lineRule="auto"/>
      <w:ind w:left="440"/>
      <w:jc w:val="left"/>
    </w:pPr>
    <w:rPr>
      <w:kern w:val="0"/>
      <w:sz w:val="22"/>
    </w:rPr>
  </w:style>
  <w:style w:type="paragraph" w:styleId="a3">
    <w:name w:val="List Paragraph"/>
    <w:basedOn w:val="a"/>
    <w:uiPriority w:val="34"/>
    <w:qFormat/>
    <w:rsid w:val="00C2204C"/>
    <w:pPr>
      <w:ind w:firstLineChars="200" w:firstLine="420"/>
    </w:pPr>
  </w:style>
  <w:style w:type="paragraph" w:styleId="TOC">
    <w:name w:val="TOC Heading"/>
    <w:basedOn w:val="1"/>
    <w:next w:val="a"/>
    <w:uiPriority w:val="39"/>
    <w:semiHidden/>
    <w:unhideWhenUsed/>
    <w:qFormat/>
    <w:rsid w:val="00C2204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header"/>
    <w:basedOn w:val="a"/>
    <w:link w:val="Char"/>
    <w:uiPriority w:val="99"/>
    <w:semiHidden/>
    <w:unhideWhenUsed/>
    <w:rsid w:val="00FB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B06C0"/>
    <w:rPr>
      <w:sz w:val="18"/>
      <w:szCs w:val="18"/>
    </w:rPr>
  </w:style>
  <w:style w:type="paragraph" w:styleId="a5">
    <w:name w:val="footer"/>
    <w:basedOn w:val="a"/>
    <w:link w:val="Char0"/>
    <w:uiPriority w:val="99"/>
    <w:semiHidden/>
    <w:unhideWhenUsed/>
    <w:rsid w:val="00FB06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B06C0"/>
    <w:rPr>
      <w:sz w:val="18"/>
      <w:szCs w:val="18"/>
    </w:rPr>
  </w:style>
  <w:style w:type="paragraph" w:styleId="a6">
    <w:name w:val="Balloon Text"/>
    <w:basedOn w:val="a"/>
    <w:link w:val="Char1"/>
    <w:uiPriority w:val="99"/>
    <w:semiHidden/>
    <w:unhideWhenUsed/>
    <w:rsid w:val="00176F29"/>
    <w:rPr>
      <w:sz w:val="18"/>
      <w:szCs w:val="18"/>
    </w:rPr>
  </w:style>
  <w:style w:type="character" w:customStyle="1" w:styleId="Char1">
    <w:name w:val="批注框文本 Char"/>
    <w:basedOn w:val="a0"/>
    <w:link w:val="a6"/>
    <w:uiPriority w:val="99"/>
    <w:semiHidden/>
    <w:rsid w:val="00176F2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107</Words>
  <Characters>614</Characters>
  <Application>Microsoft Office Word</Application>
  <DocSecurity>0</DocSecurity>
  <Lines>5</Lines>
  <Paragraphs>1</Paragraphs>
  <ScaleCrop>false</ScaleCrop>
  <Company>Toshiba</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14</cp:revision>
  <dcterms:created xsi:type="dcterms:W3CDTF">2014-07-02T13:01:00Z</dcterms:created>
  <dcterms:modified xsi:type="dcterms:W3CDTF">2014-07-02T16:04:00Z</dcterms:modified>
</cp:coreProperties>
</file>